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E3A" w:rsidRPr="00E65A20" w:rsidRDefault="00451E3A" w:rsidP="00451E3A">
      <w:pPr>
        <w:widowControl w:val="0"/>
        <w:spacing w:after="120"/>
        <w:jc w:val="center"/>
        <w:rPr>
          <w:rFonts w:ascii="Times New Roman" w:hAnsi="Times New Roman" w:cs="Times New Roman"/>
        </w:rPr>
      </w:pPr>
      <w:r w:rsidRPr="00E65A20">
        <w:rPr>
          <w:rFonts w:ascii="Times New Roman" w:hAnsi="Times New Roman" w:cs="Times New Roman"/>
        </w:rPr>
        <w:t>ELŐTERJESZTÉS</w:t>
      </w:r>
    </w:p>
    <w:p w:rsidR="00451E3A" w:rsidRPr="00E65A20" w:rsidRDefault="00451E3A" w:rsidP="00451E3A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E65A20">
        <w:rPr>
          <w:rFonts w:ascii="Times New Roman" w:hAnsi="Times New Roman" w:cs="Times New Roman"/>
          <w:b/>
          <w:bCs/>
        </w:rPr>
        <w:t>Cegléd Város Önkormányzata Képviselő-testületének</w:t>
      </w:r>
    </w:p>
    <w:p w:rsidR="00451E3A" w:rsidRPr="00E65A20" w:rsidRDefault="00451E3A" w:rsidP="00451E3A">
      <w:pPr>
        <w:widowControl w:val="0"/>
        <w:jc w:val="center"/>
        <w:rPr>
          <w:rFonts w:ascii="Times New Roman" w:hAnsi="Times New Roman" w:cs="Times New Roman"/>
        </w:rPr>
      </w:pPr>
      <w:r w:rsidRPr="00E65A20">
        <w:rPr>
          <w:rFonts w:ascii="Times New Roman" w:hAnsi="Times New Roman" w:cs="Times New Roman"/>
        </w:rPr>
        <w:t xml:space="preserve">2025. </w:t>
      </w:r>
      <w:r w:rsidR="00C20172" w:rsidRPr="00E65A20">
        <w:rPr>
          <w:rFonts w:ascii="Times New Roman" w:hAnsi="Times New Roman" w:cs="Times New Roman"/>
        </w:rPr>
        <w:t>október</w:t>
      </w:r>
      <w:r w:rsidRPr="00E65A20">
        <w:rPr>
          <w:rFonts w:ascii="Times New Roman" w:hAnsi="Times New Roman" w:cs="Times New Roman"/>
        </w:rPr>
        <w:t xml:space="preserve"> 1</w:t>
      </w:r>
      <w:r w:rsidR="00C20172" w:rsidRPr="00E65A20">
        <w:rPr>
          <w:rFonts w:ascii="Times New Roman" w:hAnsi="Times New Roman" w:cs="Times New Roman"/>
        </w:rPr>
        <w:t>6</w:t>
      </w:r>
      <w:r w:rsidRPr="00E65A20">
        <w:rPr>
          <w:rFonts w:ascii="Times New Roman" w:hAnsi="Times New Roman" w:cs="Times New Roman"/>
        </w:rPr>
        <w:t>-i nyilvános ülésére</w:t>
      </w:r>
    </w:p>
    <w:p w:rsidR="00451E3A" w:rsidRPr="00E65A20" w:rsidRDefault="00451E3A" w:rsidP="00451E3A">
      <w:pPr>
        <w:widowControl w:val="0"/>
        <w:jc w:val="center"/>
        <w:rPr>
          <w:rFonts w:ascii="Times New Roman" w:hAnsi="Times New Roman" w:cs="Times New Roman"/>
        </w:rPr>
      </w:pPr>
    </w:p>
    <w:p w:rsidR="00451E3A" w:rsidRPr="00E65A20" w:rsidRDefault="00451E3A" w:rsidP="001D0AB1">
      <w:pPr>
        <w:widowControl w:val="0"/>
        <w:rPr>
          <w:rFonts w:ascii="Times New Roman" w:hAnsi="Times New Roman" w:cs="Times New Roman"/>
        </w:rPr>
      </w:pPr>
      <w:r w:rsidRPr="00E65A20">
        <w:rPr>
          <w:rFonts w:ascii="Times New Roman" w:hAnsi="Times New Roman" w:cs="Times New Roman"/>
        </w:rPr>
        <w:t>Előterjesztő</w:t>
      </w:r>
      <w:r w:rsidR="00C45E0F">
        <w:rPr>
          <w:rFonts w:ascii="Times New Roman" w:hAnsi="Times New Roman" w:cs="Times New Roman"/>
        </w:rPr>
        <w:t xml:space="preserve">k: </w:t>
      </w:r>
      <w:r w:rsidRPr="00E65A20">
        <w:rPr>
          <w:rFonts w:ascii="Times New Roman" w:hAnsi="Times New Roman" w:cs="Times New Roman"/>
        </w:rPr>
        <w:t>László Ágnes</w:t>
      </w:r>
      <w:r w:rsidR="00C45E0F">
        <w:rPr>
          <w:rFonts w:ascii="Times New Roman" w:hAnsi="Times New Roman" w:cs="Times New Roman"/>
        </w:rPr>
        <w:t xml:space="preserve"> és </w:t>
      </w:r>
      <w:r w:rsidRPr="00E65A20">
        <w:rPr>
          <w:rFonts w:ascii="Times New Roman" w:hAnsi="Times New Roman" w:cs="Times New Roman"/>
        </w:rPr>
        <w:t>Kollár Zoltán</w:t>
      </w:r>
    </w:p>
    <w:p w:rsidR="00451E3A" w:rsidRPr="00E65A20" w:rsidRDefault="00451E3A" w:rsidP="00451E3A">
      <w:pPr>
        <w:widowControl w:val="0"/>
        <w:ind w:left="1416"/>
        <w:rPr>
          <w:rFonts w:ascii="Times New Roman" w:hAnsi="Times New Roman" w:cs="Times New Roman"/>
        </w:rPr>
      </w:pPr>
    </w:p>
    <w:p w:rsidR="00451E3A" w:rsidRPr="00E65A20" w:rsidRDefault="00451E3A" w:rsidP="00451E3A">
      <w:pPr>
        <w:widowControl w:val="0"/>
        <w:spacing w:after="120"/>
        <w:jc w:val="center"/>
        <w:rPr>
          <w:rFonts w:ascii="Times New Roman" w:hAnsi="Times New Roman" w:cs="Times New Roman"/>
          <w:b/>
        </w:rPr>
      </w:pPr>
      <w:r w:rsidRPr="00E65A20">
        <w:rPr>
          <w:rFonts w:ascii="Times New Roman" w:hAnsi="Times New Roman" w:cs="Times New Roman"/>
          <w:b/>
        </w:rPr>
        <w:t>Tisztelt Képviselő-testület!</w:t>
      </w:r>
    </w:p>
    <w:p w:rsidR="00451E3A" w:rsidRPr="00E65A20" w:rsidRDefault="00451E3A" w:rsidP="00E65A20">
      <w:pPr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</w:pPr>
      <w:r w:rsidRPr="00E65A20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>A korabeli írások alapján 1448-ban történt, hogy Hunyadi János kormányzó engedélyezte Cegléd számára az András napján tartandó sokadalmat, majd idővel több vásári rendezvény is helyet kapott városunkban. A helyi vásárok az 1990-es évekig tartottak.</w:t>
      </w:r>
    </w:p>
    <w:p w:rsidR="00451E3A" w:rsidRPr="00E65A20" w:rsidRDefault="00451E3A" w:rsidP="00451E3A">
      <w:pPr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</w:pPr>
    </w:p>
    <w:p w:rsidR="00451E3A" w:rsidRPr="00E65A20" w:rsidRDefault="00451E3A" w:rsidP="00451E3A">
      <w:pPr>
        <w:rPr>
          <w:rFonts w:ascii="Times New Roman" w:eastAsia="Times New Roman" w:hAnsi="Times New Roman" w:cs="Times New Roman"/>
          <w:b/>
          <w:bCs/>
          <w:lang w:eastAsia="hu-HU"/>
        </w:rPr>
      </w:pPr>
      <w:r w:rsidRPr="00E65A20">
        <w:rPr>
          <w:rFonts w:ascii="Times New Roman" w:eastAsia="Times New Roman" w:hAnsi="Times New Roman" w:cs="Times New Roman"/>
          <w:color w:val="222222"/>
          <w:shd w:val="clear" w:color="auto" w:fill="FFFFFF"/>
          <w:lang w:eastAsia="hu-HU"/>
        </w:rPr>
        <w:t xml:space="preserve">Számos érvet fel tudunk sorolni, hogy </w:t>
      </w:r>
    </w:p>
    <w:p w:rsidR="00451E3A" w:rsidRPr="00E65A20" w:rsidRDefault="00451E3A" w:rsidP="00451E3A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lang w:eastAsia="hu-HU"/>
        </w:rPr>
      </w:pPr>
      <w:r w:rsidRPr="00E65A20">
        <w:rPr>
          <w:rFonts w:ascii="Times New Roman" w:eastAsia="Times New Roman" w:hAnsi="Times New Roman" w:cs="Times New Roman"/>
          <w:b/>
          <w:bCs/>
          <w:lang w:eastAsia="hu-HU"/>
        </w:rPr>
        <w:t>Miért érdemes ismét vásárt tartani Cegléden?</w:t>
      </w:r>
    </w:p>
    <w:p w:rsidR="00451E3A" w:rsidRPr="00E65A20" w:rsidRDefault="00451E3A" w:rsidP="00451E3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b/>
          <w:bCs/>
          <w:lang w:eastAsia="hu-HU"/>
        </w:rPr>
        <w:t>Hagyományőrzés</w:t>
      </w:r>
    </w:p>
    <w:p w:rsidR="00451E3A" w:rsidRPr="00E65A20" w:rsidRDefault="00451E3A" w:rsidP="00451E3A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lang w:eastAsia="hu-HU"/>
        </w:rPr>
        <w:t>Cegléden évszázadok óta országos vásárokat rendeztek, ami erősíti a város kulturális identitását.</w:t>
      </w:r>
    </w:p>
    <w:p w:rsidR="00451E3A" w:rsidRPr="00E65A20" w:rsidRDefault="00451E3A" w:rsidP="00451E3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b/>
          <w:bCs/>
          <w:lang w:eastAsia="hu-HU"/>
        </w:rPr>
        <w:t>Gazdasági előny</w:t>
      </w:r>
    </w:p>
    <w:p w:rsidR="00451E3A" w:rsidRPr="00E65A20" w:rsidRDefault="00451E3A" w:rsidP="00451E3A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lang w:eastAsia="hu-HU"/>
        </w:rPr>
        <w:t>Élénkíti a helyi kereskedelmet, elősegíti a helyi termékek és szolgáltatások népszerűsítését.</w:t>
      </w:r>
    </w:p>
    <w:p w:rsidR="00451E3A" w:rsidRPr="00E65A20" w:rsidRDefault="00451E3A" w:rsidP="00451E3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b/>
          <w:bCs/>
          <w:lang w:eastAsia="hu-HU"/>
        </w:rPr>
        <w:t>Turisztikai vonzerő</w:t>
      </w:r>
    </w:p>
    <w:p w:rsidR="00451E3A" w:rsidRPr="00E65A20" w:rsidRDefault="00451E3A" w:rsidP="00451E3A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lang w:eastAsia="hu-HU"/>
        </w:rPr>
        <w:t>Nagy rendezvényként vonzza a látogatókat, növeli a város ismertségét.</w:t>
      </w:r>
    </w:p>
    <w:p w:rsidR="00451E3A" w:rsidRPr="00E65A20" w:rsidRDefault="00451E3A" w:rsidP="00451E3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b/>
          <w:bCs/>
          <w:lang w:eastAsia="hu-HU"/>
        </w:rPr>
        <w:t>Közösségi érték</w:t>
      </w:r>
    </w:p>
    <w:p w:rsidR="00451E3A" w:rsidRPr="00E65A20" w:rsidRDefault="00451E3A" w:rsidP="00451E3A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lang w:eastAsia="hu-HU"/>
        </w:rPr>
        <w:t>Összekovácsolja a helyi közösséget, teret ad a találkozásra és szórakozásra.</w:t>
      </w:r>
    </w:p>
    <w:p w:rsidR="00451E3A" w:rsidRPr="00E65A20" w:rsidRDefault="00451E3A" w:rsidP="00451E3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b/>
          <w:bCs/>
          <w:lang w:eastAsia="hu-HU"/>
        </w:rPr>
        <w:t>Városrehabilitáció</w:t>
      </w:r>
    </w:p>
    <w:p w:rsidR="00451E3A" w:rsidRPr="00E65A20" w:rsidRDefault="00451E3A" w:rsidP="00451E3A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lang w:eastAsia="hu-HU"/>
        </w:rPr>
        <w:t>A régi, elhanyagolt vásártér új funkciót kaphat, értékes közösségi hellyé válhat.</w:t>
      </w:r>
    </w:p>
    <w:p w:rsidR="00451E3A" w:rsidRPr="00E65A20" w:rsidRDefault="00451E3A" w:rsidP="00451E3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b/>
          <w:bCs/>
          <w:lang w:eastAsia="hu-HU"/>
        </w:rPr>
        <w:t>Trendekhez igazodás</w:t>
      </w:r>
    </w:p>
    <w:p w:rsidR="00451E3A" w:rsidRPr="00E65A20" w:rsidRDefault="00451E3A" w:rsidP="00451E3A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lang w:eastAsia="hu-HU"/>
        </w:rPr>
        <w:t>A vásárlók egyre inkább keresik a friss, helyi termékeket és a közvetlen, személyes vásárlási élményt.</w:t>
      </w:r>
    </w:p>
    <w:p w:rsidR="00451E3A" w:rsidRPr="00E65A20" w:rsidRDefault="00451E3A" w:rsidP="00451E3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hu-HU"/>
        </w:rPr>
      </w:pPr>
      <w:r w:rsidRPr="00E65A20">
        <w:rPr>
          <w:rFonts w:ascii="Times New Roman" w:eastAsia="Times New Roman" w:hAnsi="Times New Roman" w:cs="Times New Roman"/>
          <w:lang w:eastAsia="hu-HU"/>
        </w:rPr>
        <w:t xml:space="preserve">Javasoljuk, hogy hívjuk ismét életre a vásárokat és töltsük meg élettel a vásárteret. </w:t>
      </w:r>
    </w:p>
    <w:p w:rsidR="00451E3A" w:rsidRPr="00E65A20" w:rsidRDefault="00451E3A" w:rsidP="00451E3A">
      <w:pPr>
        <w:pStyle w:val="Listaszerbekezds"/>
        <w:widowControl w:val="0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5A20">
        <w:rPr>
          <w:rFonts w:ascii="Times New Roman" w:hAnsi="Times New Roman" w:cs="Times New Roman"/>
          <w:sz w:val="24"/>
          <w:szCs w:val="24"/>
        </w:rPr>
        <w:t>Az előterjesztést a</w:t>
      </w:r>
      <w:r w:rsidR="00F718CD">
        <w:rPr>
          <w:rFonts w:ascii="Times New Roman" w:hAnsi="Times New Roman" w:cs="Times New Roman"/>
          <w:sz w:val="24"/>
          <w:szCs w:val="24"/>
        </w:rPr>
        <w:t>z</w:t>
      </w:r>
      <w:r w:rsidRPr="00E65A20">
        <w:rPr>
          <w:rFonts w:ascii="Times New Roman" w:hAnsi="Times New Roman" w:cs="Times New Roman"/>
          <w:sz w:val="24"/>
          <w:szCs w:val="24"/>
        </w:rPr>
        <w:t xml:space="preserve"> </w:t>
      </w:r>
      <w:r w:rsidR="00E65A20" w:rsidRPr="00E65A20">
        <w:rPr>
          <w:rFonts w:ascii="Times New Roman" w:eastAsia="Calibri" w:hAnsi="Times New Roman" w:cs="Times New Roman"/>
          <w:b/>
          <w:bCs/>
          <w:sz w:val="24"/>
          <w:szCs w:val="20"/>
        </w:rPr>
        <w:t>Értéktár és Értékvédelmi Bizottság</w:t>
      </w:r>
      <w:r w:rsidRPr="00E65A20">
        <w:rPr>
          <w:rFonts w:ascii="Times New Roman" w:hAnsi="Times New Roman" w:cs="Times New Roman"/>
          <w:sz w:val="24"/>
          <w:szCs w:val="24"/>
        </w:rPr>
        <w:t xml:space="preserve"> valamint a </w:t>
      </w:r>
      <w:r w:rsidRPr="00E65A20">
        <w:rPr>
          <w:rFonts w:ascii="Times New Roman" w:hAnsi="Times New Roman" w:cs="Times New Roman"/>
          <w:b/>
          <w:sz w:val="24"/>
          <w:szCs w:val="24"/>
        </w:rPr>
        <w:t>Gazdasági</w:t>
      </w:r>
      <w:r w:rsidRPr="00E65A20">
        <w:rPr>
          <w:rFonts w:ascii="Times New Roman" w:hAnsi="Times New Roman" w:cs="Times New Roman"/>
          <w:sz w:val="24"/>
          <w:szCs w:val="24"/>
        </w:rPr>
        <w:t xml:space="preserve"> </w:t>
      </w:r>
      <w:r w:rsidRPr="00E65A20">
        <w:rPr>
          <w:rFonts w:ascii="Times New Roman" w:hAnsi="Times New Roman" w:cs="Times New Roman"/>
          <w:b/>
          <w:sz w:val="24"/>
          <w:szCs w:val="24"/>
        </w:rPr>
        <w:t>Bizottság</w:t>
      </w:r>
      <w:r w:rsidRPr="00E65A20">
        <w:rPr>
          <w:rFonts w:ascii="Times New Roman" w:hAnsi="Times New Roman" w:cs="Times New Roman"/>
          <w:sz w:val="24"/>
          <w:szCs w:val="24"/>
        </w:rPr>
        <w:t xml:space="preserve"> tárgyalja. A Bizottságok véleménye a Képviselő-testület ülésén helyben kerül kiosztásra jegyzőkönyvi kivonat formájában.</w:t>
      </w:r>
    </w:p>
    <w:p w:rsidR="00451E3A" w:rsidRPr="00E65A20" w:rsidRDefault="00451E3A" w:rsidP="00451E3A">
      <w:pPr>
        <w:pStyle w:val="Listaszerbekezds"/>
        <w:widowControl w:val="0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06FEC" w:rsidRPr="00D5256E" w:rsidRDefault="00706FEC" w:rsidP="00706FEC">
      <w:pPr>
        <w:pStyle w:val="Listaszerbekezds"/>
        <w:numPr>
          <w:ilvl w:val="0"/>
          <w:numId w:val="3"/>
        </w:numPr>
        <w:tabs>
          <w:tab w:val="left" w:pos="851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5256E">
        <w:rPr>
          <w:rFonts w:ascii="Times New Roman" w:hAnsi="Times New Roman" w:cs="Times New Roman"/>
          <w:sz w:val="24"/>
          <w:szCs w:val="24"/>
        </w:rPr>
        <w:t xml:space="preserve">A döntéshozatal az Mötv. 46. § (1) bekezdése alapján, a (2) bekezdésben foglaltakra figyelemmel </w:t>
      </w:r>
      <w:r w:rsidRPr="00D5256E">
        <w:rPr>
          <w:rFonts w:ascii="Times New Roman" w:hAnsi="Times New Roman" w:cs="Times New Roman"/>
          <w:b/>
          <w:sz w:val="24"/>
          <w:szCs w:val="24"/>
        </w:rPr>
        <w:t>nyilvános</w:t>
      </w:r>
      <w:r w:rsidRPr="00D5256E">
        <w:rPr>
          <w:rFonts w:ascii="Times New Roman" w:hAnsi="Times New Roman" w:cs="Times New Roman"/>
          <w:sz w:val="24"/>
          <w:szCs w:val="24"/>
        </w:rPr>
        <w:t xml:space="preserve"> </w:t>
      </w:r>
      <w:r w:rsidRPr="00D5256E">
        <w:rPr>
          <w:rFonts w:ascii="Times New Roman" w:hAnsi="Times New Roman" w:cs="Times New Roman"/>
          <w:b/>
          <w:sz w:val="24"/>
          <w:szCs w:val="24"/>
        </w:rPr>
        <w:t>ülés</w:t>
      </w:r>
      <w:r w:rsidRPr="00D5256E">
        <w:rPr>
          <w:rFonts w:ascii="Times New Roman" w:hAnsi="Times New Roman" w:cs="Times New Roman"/>
          <w:sz w:val="24"/>
          <w:szCs w:val="24"/>
        </w:rPr>
        <w:t xml:space="preserve"> keretében, az 50. § rendelkezései alapján – figyelemmel a 42. §-ban és a Kt. SzMSz 59. §-</w:t>
      </w:r>
      <w:proofErr w:type="spellStart"/>
      <w:r w:rsidRPr="00D5256E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D5256E">
        <w:rPr>
          <w:rFonts w:ascii="Times New Roman" w:hAnsi="Times New Roman" w:cs="Times New Roman"/>
          <w:sz w:val="24"/>
          <w:szCs w:val="24"/>
        </w:rPr>
        <w:t xml:space="preserve"> foglalt rendelkezésekre – </w:t>
      </w:r>
      <w:r w:rsidRPr="00D5256E">
        <w:rPr>
          <w:rFonts w:ascii="Times New Roman" w:hAnsi="Times New Roman" w:cs="Times New Roman"/>
          <w:b/>
          <w:sz w:val="24"/>
          <w:szCs w:val="24"/>
        </w:rPr>
        <w:t>egyszerű szavazati arány</w:t>
      </w:r>
      <w:r w:rsidRPr="00D5256E">
        <w:rPr>
          <w:rFonts w:ascii="Times New Roman" w:hAnsi="Times New Roman" w:cs="Times New Roman"/>
          <w:sz w:val="24"/>
          <w:szCs w:val="24"/>
        </w:rPr>
        <w:t>t igényel.</w:t>
      </w:r>
    </w:p>
    <w:p w:rsidR="00451E3A" w:rsidRPr="00706FEC" w:rsidRDefault="00451E3A" w:rsidP="00451E3A">
      <w:pPr>
        <w:pStyle w:val="Listaszerbekezds"/>
        <w:widowControl w:val="0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E3A" w:rsidRPr="00706FEC" w:rsidRDefault="00451E3A" w:rsidP="00451E3A">
      <w:pPr>
        <w:pStyle w:val="Listaszerbekezds"/>
        <w:widowControl w:val="0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EC">
        <w:rPr>
          <w:rFonts w:ascii="Times New Roman" w:hAnsi="Times New Roman" w:cs="Times New Roman"/>
          <w:sz w:val="24"/>
          <w:szCs w:val="24"/>
        </w:rPr>
        <w:t xml:space="preserve">Cegléd, </w:t>
      </w:r>
      <w:r w:rsidR="008226C8" w:rsidRPr="00706FEC">
        <w:rPr>
          <w:rFonts w:ascii="Times New Roman" w:hAnsi="Times New Roman" w:cs="Times New Roman"/>
          <w:sz w:val="24"/>
          <w:szCs w:val="24"/>
        </w:rPr>
        <w:t>2025. 10. 06.</w:t>
      </w:r>
      <w:r w:rsidRPr="00706FEC">
        <w:rPr>
          <w:rFonts w:ascii="Times New Roman" w:hAnsi="Times New Roman" w:cs="Times New Roman"/>
          <w:sz w:val="24"/>
          <w:szCs w:val="24"/>
        </w:rPr>
        <w:tab/>
      </w:r>
      <w:r w:rsidRPr="00706FEC">
        <w:rPr>
          <w:rFonts w:ascii="Times New Roman" w:hAnsi="Times New Roman" w:cs="Times New Roman"/>
          <w:sz w:val="24"/>
          <w:szCs w:val="24"/>
        </w:rPr>
        <w:tab/>
      </w:r>
      <w:r w:rsidRPr="00706FE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451E3A" w:rsidRDefault="00451E3A" w:rsidP="00451E3A">
      <w:pPr>
        <w:widowControl w:val="0"/>
        <w:spacing w:after="120"/>
        <w:jc w:val="center"/>
        <w:rPr>
          <w:rFonts w:ascii="Times New Roman" w:hAnsi="Times New Roman" w:cs="Times New Roman"/>
          <w:b/>
        </w:rPr>
      </w:pPr>
    </w:p>
    <w:p w:rsidR="00E65A20" w:rsidRPr="00E65A20" w:rsidRDefault="00E65A20" w:rsidP="00451E3A">
      <w:pPr>
        <w:widowControl w:val="0"/>
        <w:spacing w:after="120"/>
        <w:jc w:val="center"/>
        <w:rPr>
          <w:rFonts w:ascii="Times New Roman" w:hAnsi="Times New Roman" w:cs="Times New Roman"/>
          <w:b/>
        </w:rPr>
      </w:pPr>
    </w:p>
    <w:p w:rsidR="00451E3A" w:rsidRPr="00E65A20" w:rsidRDefault="00451E3A" w:rsidP="00451E3A">
      <w:pPr>
        <w:widowControl w:val="0"/>
        <w:spacing w:after="120"/>
        <w:jc w:val="center"/>
        <w:rPr>
          <w:rFonts w:ascii="Times New Roman" w:hAnsi="Times New Roman" w:cs="Times New Roman"/>
          <w:b/>
        </w:rPr>
      </w:pPr>
      <w:r w:rsidRPr="00E65A20">
        <w:rPr>
          <w:rFonts w:ascii="Times New Roman" w:hAnsi="Times New Roman" w:cs="Times New Roman"/>
          <w:b/>
        </w:rPr>
        <w:t>Kollár Zoltán</w:t>
      </w:r>
      <w:r w:rsidRPr="00E65A20">
        <w:rPr>
          <w:rFonts w:ascii="Times New Roman" w:hAnsi="Times New Roman" w:cs="Times New Roman"/>
          <w:b/>
        </w:rPr>
        <w:tab/>
      </w:r>
      <w:r w:rsidRPr="00E65A20">
        <w:rPr>
          <w:rFonts w:ascii="Times New Roman" w:hAnsi="Times New Roman" w:cs="Times New Roman"/>
          <w:b/>
        </w:rPr>
        <w:tab/>
      </w:r>
      <w:r w:rsidRPr="00E65A20">
        <w:rPr>
          <w:rFonts w:ascii="Times New Roman" w:hAnsi="Times New Roman" w:cs="Times New Roman"/>
          <w:b/>
        </w:rPr>
        <w:tab/>
      </w:r>
      <w:r w:rsidRPr="00E65A20">
        <w:rPr>
          <w:rFonts w:ascii="Times New Roman" w:hAnsi="Times New Roman" w:cs="Times New Roman"/>
          <w:b/>
        </w:rPr>
        <w:tab/>
        <w:t xml:space="preserve"> László Ágnes</w:t>
      </w:r>
    </w:p>
    <w:p w:rsidR="00451E3A" w:rsidRPr="00E65A20" w:rsidRDefault="00451E3A" w:rsidP="00451E3A">
      <w:pPr>
        <w:widowControl w:val="0"/>
        <w:spacing w:after="120"/>
        <w:jc w:val="center"/>
        <w:rPr>
          <w:rFonts w:ascii="Times New Roman" w:hAnsi="Times New Roman" w:cs="Times New Roman"/>
          <w:b/>
        </w:rPr>
      </w:pPr>
      <w:r w:rsidRPr="00E65A20">
        <w:rPr>
          <w:rFonts w:ascii="Times New Roman" w:hAnsi="Times New Roman" w:cs="Times New Roman"/>
          <w:b/>
        </w:rPr>
        <w:t xml:space="preserve">önkormányzati képviselő </w:t>
      </w:r>
      <w:r w:rsidRPr="00E65A20">
        <w:rPr>
          <w:rFonts w:ascii="Times New Roman" w:hAnsi="Times New Roman" w:cs="Times New Roman"/>
          <w:b/>
        </w:rPr>
        <w:tab/>
      </w:r>
      <w:r w:rsidRPr="00E65A20">
        <w:rPr>
          <w:rFonts w:ascii="Times New Roman" w:hAnsi="Times New Roman" w:cs="Times New Roman"/>
          <w:b/>
        </w:rPr>
        <w:tab/>
        <w:t>önkormányzati képviselő</w:t>
      </w:r>
    </w:p>
    <w:p w:rsidR="00451E3A" w:rsidRPr="00E65A20" w:rsidRDefault="00451E3A" w:rsidP="00451E3A">
      <w:pPr>
        <w:pStyle w:val="NormlWeb"/>
        <w:rPr>
          <w:rStyle w:val="Kiemels2"/>
        </w:rPr>
      </w:pPr>
    </w:p>
    <w:p w:rsidR="00451E3A" w:rsidRPr="00E65A20" w:rsidRDefault="00451E3A" w:rsidP="00451E3A">
      <w:pPr>
        <w:pStyle w:val="NormlWeb"/>
        <w:rPr>
          <w:rStyle w:val="Kiemels2"/>
        </w:rPr>
      </w:pPr>
    </w:p>
    <w:p w:rsidR="00451E3A" w:rsidRPr="00E65A20" w:rsidRDefault="00451E3A" w:rsidP="00451E3A">
      <w:pPr>
        <w:pStyle w:val="NormlWeb"/>
        <w:jc w:val="center"/>
      </w:pPr>
      <w:r w:rsidRPr="00E65A20">
        <w:rPr>
          <w:rStyle w:val="Kiemels2"/>
        </w:rPr>
        <w:t>Határozati javaslat</w:t>
      </w:r>
    </w:p>
    <w:p w:rsidR="00451E3A" w:rsidRPr="00E65A20" w:rsidRDefault="00451E3A" w:rsidP="00451E3A">
      <w:pPr>
        <w:pStyle w:val="NormlWeb"/>
      </w:pPr>
      <w:r w:rsidRPr="00E65A20">
        <w:t>Cegléd Város Önkormányzatának Képviselő-testülete</w:t>
      </w:r>
    </w:p>
    <w:p w:rsidR="00451E3A" w:rsidRPr="00E65A20" w:rsidRDefault="00451E3A" w:rsidP="00E65A20">
      <w:pPr>
        <w:pStyle w:val="NormlWeb"/>
        <w:numPr>
          <w:ilvl w:val="0"/>
          <w:numId w:val="1"/>
        </w:numPr>
        <w:jc w:val="both"/>
      </w:pPr>
      <w:r w:rsidRPr="00E65A20">
        <w:t xml:space="preserve">Felkéri a </w:t>
      </w:r>
      <w:r w:rsidR="00E65A20">
        <w:t>Ceglédi Közös Önkormányzati</w:t>
      </w:r>
      <w:r w:rsidRPr="00E65A20">
        <w:t xml:space="preserve"> Hivatalt és a VÁRVAG Nonprofit Kft-t, hogy közösen vizsgálják meg, milyen jogi szabályozás, önkormányzati rendelet és hatósági előírás vonatkozik vásár vagy hasonló kereskedelmi rendezvény szervezésére Cegléden, valamint milyen infrastrukturális és közterület-használati feltételeknek kell megfelelni.</w:t>
      </w:r>
    </w:p>
    <w:p w:rsidR="00451E3A" w:rsidRPr="00E65A20" w:rsidRDefault="00451E3A" w:rsidP="00E65A20">
      <w:pPr>
        <w:pStyle w:val="NormlWeb"/>
        <w:numPr>
          <w:ilvl w:val="0"/>
          <w:numId w:val="1"/>
        </w:numPr>
        <w:jc w:val="both"/>
      </w:pPr>
      <w:r w:rsidRPr="00E65A20">
        <w:t>Kéri továbbá annak feltárását, hogy milyen becsült költségvonzattal járna a vásár újbóli életre hívása, beleértve a helyszín előkészítését, engedélyeztetést, infrastruktúrát és szervezési feladatokat.</w:t>
      </w:r>
    </w:p>
    <w:p w:rsidR="00451E3A" w:rsidRPr="00E65A20" w:rsidRDefault="00451E3A" w:rsidP="00E65A20">
      <w:pPr>
        <w:pStyle w:val="NormlWeb"/>
        <w:numPr>
          <w:ilvl w:val="0"/>
          <w:numId w:val="1"/>
        </w:numPr>
        <w:jc w:val="both"/>
      </w:pPr>
      <w:r w:rsidRPr="00E65A20">
        <w:t>A vizsgálat eredményéről írásos tájékoztatást kér a Képviselő-testület részére, amely alapján döntés születhet a vásár jövőbeni megszervezéséről.</w:t>
      </w:r>
    </w:p>
    <w:p w:rsidR="00E65A20" w:rsidRDefault="00451E3A" w:rsidP="00E65A20">
      <w:pPr>
        <w:pStyle w:val="NormlWeb"/>
        <w:tabs>
          <w:tab w:val="right" w:pos="9066"/>
        </w:tabs>
        <w:ind w:left="360" w:hanging="360"/>
      </w:pPr>
      <w:r w:rsidRPr="00E65A20">
        <w:t>Határidő: 2026. januári testületi ülés</w:t>
      </w:r>
      <w:r w:rsidR="00E65A20">
        <w:tab/>
      </w:r>
      <w:r w:rsidRPr="00E65A20">
        <w:t>Felelős: Dr. Csáky András polgármester</w:t>
      </w:r>
    </w:p>
    <w:p w:rsidR="00451E3A" w:rsidRPr="00E65A20" w:rsidRDefault="00451E3A" w:rsidP="00E65A20">
      <w:pPr>
        <w:pStyle w:val="NormlWeb"/>
        <w:tabs>
          <w:tab w:val="right" w:pos="9066"/>
        </w:tabs>
        <w:ind w:left="360" w:hanging="360"/>
      </w:pPr>
      <w:r w:rsidRPr="00E65A20">
        <w:t xml:space="preserve">Végrehajtásért felelős: VÁRVAG Nonprofit Kft. ügyvezetője, </w:t>
      </w:r>
      <w:r w:rsidR="008226C8" w:rsidRPr="00E65A20">
        <w:t>Jegyző</w:t>
      </w:r>
    </w:p>
    <w:p w:rsidR="00F253B5" w:rsidRPr="00E65A20" w:rsidRDefault="00F253B5">
      <w:pPr>
        <w:rPr>
          <w:rFonts w:ascii="Times New Roman" w:hAnsi="Times New Roman" w:cs="Times New Roman"/>
        </w:rPr>
      </w:pPr>
    </w:p>
    <w:sectPr w:rsidR="00F253B5" w:rsidRPr="00E65A20" w:rsidSect="007E76A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AE508E"/>
    <w:multiLevelType w:val="multilevel"/>
    <w:tmpl w:val="2F7AA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860BD9"/>
    <w:multiLevelType w:val="multilevel"/>
    <w:tmpl w:val="4AE81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E3A"/>
    <w:rsid w:val="001D0AB1"/>
    <w:rsid w:val="00451E3A"/>
    <w:rsid w:val="00706FEC"/>
    <w:rsid w:val="007E76A3"/>
    <w:rsid w:val="008226C8"/>
    <w:rsid w:val="00C20172"/>
    <w:rsid w:val="00C45E0F"/>
    <w:rsid w:val="00D5256E"/>
    <w:rsid w:val="00E65A20"/>
    <w:rsid w:val="00F253B5"/>
    <w:rsid w:val="00F7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AD609-0A2B-C045-9716-CC0DE9D9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451E3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51E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451E3A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451E3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istaszerbekezds">
    <w:name w:val="List Paragraph"/>
    <w:basedOn w:val="Norml"/>
    <w:uiPriority w:val="34"/>
    <w:qFormat/>
    <w:rsid w:val="00451E3A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2373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Sipos Ágnes</cp:lastModifiedBy>
  <cp:revision>2</cp:revision>
  <cp:lastPrinted>2025-10-07T07:13:00Z</cp:lastPrinted>
  <dcterms:created xsi:type="dcterms:W3CDTF">2025-10-07T07:13:00Z</dcterms:created>
  <dcterms:modified xsi:type="dcterms:W3CDTF">2025-10-07T07:13:00Z</dcterms:modified>
</cp:coreProperties>
</file>